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2427" w14:textId="1E8B38E8" w:rsidR="00A03DCE" w:rsidRDefault="009355A8" w:rsidP="009355A8">
      <w:pPr>
        <w:jc w:val="center"/>
        <w:rPr>
          <w:b/>
          <w:bCs/>
          <w:sz w:val="32"/>
          <w:szCs w:val="32"/>
        </w:rPr>
      </w:pPr>
      <w:r w:rsidRPr="009355A8">
        <w:rPr>
          <w:b/>
          <w:bCs/>
          <w:sz w:val="32"/>
          <w:szCs w:val="32"/>
        </w:rPr>
        <w:t>Berechnung der Abschreibung (Kaufpreisaufteilung)</w:t>
      </w:r>
    </w:p>
    <w:p w14:paraId="5E12DA52" w14:textId="144E64EB" w:rsidR="009355A8" w:rsidRPr="009355A8" w:rsidRDefault="009355A8" w:rsidP="009355A8">
      <w:pPr>
        <w:rPr>
          <w:sz w:val="32"/>
          <w:szCs w:val="32"/>
        </w:rPr>
      </w:pPr>
    </w:p>
    <w:p w14:paraId="1E8238C8" w14:textId="40FDD605" w:rsidR="009355A8" w:rsidRDefault="009355A8" w:rsidP="009355A8">
      <w:pPr>
        <w:rPr>
          <w:sz w:val="24"/>
          <w:szCs w:val="24"/>
        </w:rPr>
      </w:pPr>
      <w:r>
        <w:rPr>
          <w:sz w:val="24"/>
          <w:szCs w:val="24"/>
        </w:rPr>
        <w:t>Kaufpreis lt. § 3 Kaufvertrag: 229.740 €</w:t>
      </w:r>
    </w:p>
    <w:p w14:paraId="65085FF8" w14:textId="5AAF43A4" w:rsidR="009355A8" w:rsidRDefault="009355A8" w:rsidP="009355A8">
      <w:pPr>
        <w:rPr>
          <w:sz w:val="24"/>
          <w:szCs w:val="24"/>
        </w:rPr>
      </w:pPr>
      <w:r>
        <w:rPr>
          <w:sz w:val="24"/>
          <w:szCs w:val="24"/>
        </w:rPr>
        <w:t xml:space="preserve">Hiervon entfallen lt. § 3 Kaufvertrag auf den Grund und Boden: </w:t>
      </w:r>
      <w:r>
        <w:rPr>
          <w:sz w:val="24"/>
          <w:szCs w:val="24"/>
        </w:rPr>
        <w:tab/>
        <w:t>19.882,50 € (</w:t>
      </w:r>
      <w:r w:rsidR="004B0F83">
        <w:rPr>
          <w:sz w:val="24"/>
          <w:szCs w:val="24"/>
        </w:rPr>
        <w:t>8,65</w:t>
      </w:r>
      <w:r>
        <w:rPr>
          <w:sz w:val="24"/>
          <w:szCs w:val="24"/>
        </w:rPr>
        <w:t xml:space="preserve"> %)</w:t>
      </w:r>
    </w:p>
    <w:p w14:paraId="504C1847" w14:textId="236D38C4" w:rsidR="009355A8" w:rsidRDefault="009355A8" w:rsidP="009355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das Gebäude:</w:t>
      </w:r>
      <w:r>
        <w:rPr>
          <w:sz w:val="24"/>
          <w:szCs w:val="24"/>
        </w:rPr>
        <w:tab/>
        <w:t>209.857,50 € (</w:t>
      </w:r>
      <w:r w:rsidR="004B0F83">
        <w:rPr>
          <w:sz w:val="24"/>
          <w:szCs w:val="24"/>
        </w:rPr>
        <w:t>91,35</w:t>
      </w:r>
      <w:r>
        <w:rPr>
          <w:sz w:val="24"/>
          <w:szCs w:val="24"/>
        </w:rPr>
        <w:t xml:space="preserve"> %)</w:t>
      </w:r>
    </w:p>
    <w:p w14:paraId="30276A01" w14:textId="731A880B" w:rsidR="004B0F83" w:rsidRDefault="004B0F83" w:rsidP="009355A8">
      <w:pPr>
        <w:rPr>
          <w:sz w:val="24"/>
          <w:szCs w:val="24"/>
        </w:rPr>
      </w:pPr>
    </w:p>
    <w:p w14:paraId="5113BF71" w14:textId="7DA44117" w:rsidR="004B0F83" w:rsidRDefault="004B0F83" w:rsidP="009355A8">
      <w:pPr>
        <w:rPr>
          <w:sz w:val="24"/>
          <w:szCs w:val="24"/>
        </w:rPr>
      </w:pPr>
      <w:r>
        <w:rPr>
          <w:sz w:val="24"/>
          <w:szCs w:val="24"/>
        </w:rPr>
        <w:t>Grunderwerbsteuer: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13.674 €</w:t>
      </w:r>
    </w:p>
    <w:p w14:paraId="6753E026" w14:textId="342301E4" w:rsidR="004B0F83" w:rsidRDefault="004B0F83" w:rsidP="009355A8">
      <w:pPr>
        <w:rPr>
          <w:sz w:val="24"/>
          <w:szCs w:val="24"/>
        </w:rPr>
      </w:pPr>
      <w:r>
        <w:rPr>
          <w:sz w:val="24"/>
          <w:szCs w:val="24"/>
        </w:rPr>
        <w:t xml:space="preserve">Eintragungskosten: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787,50 €</w:t>
      </w:r>
    </w:p>
    <w:p w14:paraId="7D5A8F44" w14:textId="3C20EF0B" w:rsidR="004B0F83" w:rsidRDefault="004B0F83" w:rsidP="009355A8">
      <w:pPr>
        <w:rPr>
          <w:sz w:val="24"/>
          <w:szCs w:val="24"/>
        </w:rPr>
      </w:pPr>
      <w:r>
        <w:rPr>
          <w:sz w:val="24"/>
          <w:szCs w:val="24"/>
        </w:rPr>
        <w:t xml:space="preserve">Notarkosten: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2.488,41 €</w:t>
      </w:r>
    </w:p>
    <w:p w14:paraId="0A7333FF" w14:textId="29161661" w:rsidR="004B0F83" w:rsidRDefault="004B0F83" w:rsidP="009355A8">
      <w:pPr>
        <w:rPr>
          <w:sz w:val="24"/>
          <w:szCs w:val="24"/>
        </w:rPr>
      </w:pPr>
      <w:r>
        <w:rPr>
          <w:sz w:val="24"/>
          <w:szCs w:val="24"/>
        </w:rPr>
        <w:t xml:space="preserve">Summe Kaufnebenkosten: </w:t>
      </w:r>
      <w:r w:rsidRPr="004B0F83">
        <w:rPr>
          <w:sz w:val="24"/>
          <w:szCs w:val="24"/>
        </w:rPr>
        <w:t xml:space="preserve"> </w:t>
      </w:r>
      <w:r w:rsidRPr="004B0F83">
        <w:rPr>
          <w:sz w:val="24"/>
          <w:szCs w:val="24"/>
        </w:rPr>
        <w:tab/>
        <w:t xml:space="preserve">16.949,91 € davon 91,35 %: </w:t>
      </w:r>
      <w:r w:rsidRPr="004B0F83">
        <w:rPr>
          <w:sz w:val="24"/>
          <w:szCs w:val="24"/>
        </w:rPr>
        <w:tab/>
      </w:r>
      <w:r w:rsidRPr="004B0F83">
        <w:rPr>
          <w:sz w:val="24"/>
          <w:szCs w:val="24"/>
        </w:rPr>
        <w:tab/>
        <w:t>15.483,74 €</w:t>
      </w:r>
    </w:p>
    <w:p w14:paraId="4F65614D" w14:textId="7F52AD8C" w:rsidR="004B0F83" w:rsidRDefault="004B0F83" w:rsidP="004B0F83">
      <w:pPr>
        <w:pStyle w:val="KeinLeerraum"/>
      </w:pPr>
    </w:p>
    <w:p w14:paraId="74D13324" w14:textId="77777777" w:rsidR="004B0F83" w:rsidRPr="004B0F83" w:rsidRDefault="004B0F83" w:rsidP="004B0F83">
      <w:pPr>
        <w:pStyle w:val="KeinLeerraum"/>
        <w:rPr>
          <w:b/>
          <w:bCs/>
          <w:u w:val="single"/>
        </w:rPr>
      </w:pPr>
      <w:r w:rsidRPr="004B0F83">
        <w:rPr>
          <w:b/>
          <w:bCs/>
          <w:u w:val="single"/>
        </w:rPr>
        <w:t xml:space="preserve">Summe Anschaffungs- und Anschaffungsnebenkosten </w:t>
      </w:r>
    </w:p>
    <w:p w14:paraId="21D8C740" w14:textId="44FFBB47" w:rsidR="004B0F83" w:rsidRPr="004B0F83" w:rsidRDefault="004B0F83" w:rsidP="004B0F83">
      <w:pPr>
        <w:pStyle w:val="KeinLeerraum"/>
        <w:rPr>
          <w:b/>
          <w:bCs/>
          <w:u w:val="single"/>
        </w:rPr>
      </w:pPr>
      <w:r w:rsidRPr="004B0F83">
        <w:rPr>
          <w:b/>
          <w:bCs/>
          <w:u w:val="single"/>
        </w:rPr>
        <w:t>(nur Gebäudeanteil):</w:t>
      </w:r>
      <w:r w:rsidRPr="004B0F83">
        <w:rPr>
          <w:b/>
          <w:bCs/>
          <w:u w:val="single"/>
        </w:rPr>
        <w:tab/>
      </w:r>
      <w:r w:rsidRPr="004B0F83">
        <w:rPr>
          <w:b/>
          <w:bCs/>
          <w:u w:val="single"/>
        </w:rPr>
        <w:tab/>
      </w:r>
      <w:r w:rsidRPr="004B0F83">
        <w:rPr>
          <w:b/>
          <w:bCs/>
          <w:u w:val="single"/>
        </w:rPr>
        <w:tab/>
      </w:r>
      <w:r w:rsidRPr="004B0F83">
        <w:rPr>
          <w:b/>
          <w:bCs/>
          <w:u w:val="single"/>
        </w:rPr>
        <w:tab/>
      </w:r>
      <w:r w:rsidRPr="004B0F83">
        <w:rPr>
          <w:b/>
          <w:bCs/>
          <w:u w:val="single"/>
        </w:rPr>
        <w:tab/>
      </w:r>
      <w:r w:rsidRPr="004B0F83">
        <w:rPr>
          <w:b/>
          <w:bCs/>
          <w:u w:val="single"/>
        </w:rPr>
        <w:tab/>
      </w:r>
      <w:r w:rsidRPr="004B0F83">
        <w:rPr>
          <w:b/>
          <w:bCs/>
          <w:u w:val="single"/>
        </w:rPr>
        <w:tab/>
        <w:t>225.341,24 €</w:t>
      </w:r>
    </w:p>
    <w:p w14:paraId="2F1D991C" w14:textId="77777777" w:rsidR="009355A8" w:rsidRPr="009355A8" w:rsidRDefault="009355A8" w:rsidP="009355A8">
      <w:pPr>
        <w:rPr>
          <w:sz w:val="24"/>
          <w:szCs w:val="24"/>
        </w:rPr>
      </w:pPr>
    </w:p>
    <w:sectPr w:rsidR="009355A8" w:rsidRPr="0093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A8"/>
    <w:rsid w:val="004B0F83"/>
    <w:rsid w:val="00514031"/>
    <w:rsid w:val="007700AC"/>
    <w:rsid w:val="009355A8"/>
    <w:rsid w:val="00F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795"/>
  <w15:chartTrackingRefBased/>
  <w15:docId w15:val="{1D90F538-D8D3-4CC9-A352-64FC2E5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0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Tews</dc:creator>
  <cp:keywords/>
  <dc:description/>
  <cp:lastModifiedBy>Alexander Tews</cp:lastModifiedBy>
  <cp:revision>1</cp:revision>
  <cp:lastPrinted>2022-10-06T09:56:00Z</cp:lastPrinted>
  <dcterms:created xsi:type="dcterms:W3CDTF">2022-10-06T09:34:00Z</dcterms:created>
  <dcterms:modified xsi:type="dcterms:W3CDTF">2022-10-06T10:18:00Z</dcterms:modified>
</cp:coreProperties>
</file>